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9D423" w14:textId="17134CB9" w:rsidR="0039610A" w:rsidRPr="00B21E36" w:rsidRDefault="00B21E36" w:rsidP="00B21E36">
      <w:pPr>
        <w:jc w:val="center"/>
        <w:rPr>
          <w:b/>
          <w:bCs/>
        </w:rPr>
      </w:pPr>
      <w:bookmarkStart w:id="0" w:name="_GoBack"/>
      <w:bookmarkEnd w:id="0"/>
      <w:r w:rsidRPr="00B21E36">
        <w:rPr>
          <w:b/>
          <w:bCs/>
        </w:rPr>
        <w:t>2.3.1 - Student centric methods, such as experiential learning, participative learning and problem solving methodologies are used for enhancing learning experiences</w:t>
      </w:r>
    </w:p>
    <w:p w14:paraId="7BC51C30" w14:textId="5ED2995C" w:rsidR="00F944FD" w:rsidRDefault="00F944FD">
      <w:r w:rsidRPr="00F944FD">
        <w:rPr>
          <w:noProof/>
          <w:lang w:val="en-US" w:bidi="mr-IN"/>
        </w:rPr>
        <w:drawing>
          <wp:inline distT="0" distB="0" distL="0" distR="0" wp14:anchorId="50523ACF" wp14:editId="67308BBD">
            <wp:extent cx="5731510" cy="6320155"/>
            <wp:effectExtent l="0" t="0" r="2540" b="4445"/>
            <wp:docPr id="1497014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148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2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2368" w14:textId="77777777" w:rsidR="0011266D" w:rsidRDefault="0011266D"/>
    <w:p w14:paraId="359C641A" w14:textId="09540B37" w:rsidR="0011266D" w:rsidRDefault="0011266D">
      <w:r w:rsidRPr="0011266D">
        <w:rPr>
          <w:noProof/>
          <w:lang w:val="en-US" w:bidi="mr-IN"/>
        </w:rPr>
        <w:lastRenderedPageBreak/>
        <w:drawing>
          <wp:inline distT="0" distB="0" distL="0" distR="0" wp14:anchorId="783EEA02" wp14:editId="20A4554D">
            <wp:extent cx="5601482" cy="6954220"/>
            <wp:effectExtent l="0" t="0" r="0" b="0"/>
            <wp:docPr id="902548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485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9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532E" w14:textId="77777777" w:rsidR="000D1D38" w:rsidRDefault="000D1D38"/>
    <w:p w14:paraId="4046D399" w14:textId="1858C407" w:rsidR="00615D2A" w:rsidRDefault="00615D2A">
      <w:r w:rsidRPr="00615D2A">
        <w:rPr>
          <w:noProof/>
          <w:lang w:val="en-US" w:bidi="mr-IN"/>
        </w:rPr>
        <w:lastRenderedPageBreak/>
        <w:drawing>
          <wp:inline distT="0" distB="0" distL="0" distR="0" wp14:anchorId="2064FE96" wp14:editId="5D878340">
            <wp:extent cx="5439534" cy="7563906"/>
            <wp:effectExtent l="0" t="0" r="8890" b="0"/>
            <wp:docPr id="1120037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376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75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17B0" w14:textId="77777777" w:rsidR="00A76E56" w:rsidRDefault="00A76E56">
      <w:pPr>
        <w:rPr>
          <w:b/>
          <w:bCs/>
        </w:rPr>
      </w:pPr>
    </w:p>
    <w:p w14:paraId="6AB88B32" w14:textId="77777777" w:rsidR="00A76E56" w:rsidRDefault="00A76E56">
      <w:pPr>
        <w:rPr>
          <w:b/>
          <w:bCs/>
        </w:rPr>
      </w:pPr>
    </w:p>
    <w:p w14:paraId="38E4C66B" w14:textId="77777777" w:rsidR="00A76E56" w:rsidRDefault="00A76E56">
      <w:pPr>
        <w:rPr>
          <w:b/>
          <w:bCs/>
        </w:rPr>
      </w:pPr>
    </w:p>
    <w:p w14:paraId="09954C94" w14:textId="77777777" w:rsidR="00A76E56" w:rsidRDefault="00A76E56">
      <w:pPr>
        <w:rPr>
          <w:b/>
          <w:bCs/>
        </w:rPr>
      </w:pPr>
    </w:p>
    <w:p w14:paraId="5F06EDFB" w14:textId="3B9CCDF0" w:rsidR="000D1D38" w:rsidRDefault="00A76E56">
      <w:r w:rsidRPr="00A76E56">
        <w:rPr>
          <w:b/>
          <w:bCs/>
        </w:rPr>
        <w:lastRenderedPageBreak/>
        <w:t>2.3.1 - Student centric methods, such as experiential learning, participative learning and problem solving methodologies are used for enhancing learning experiences </w:t>
      </w:r>
    </w:p>
    <w:p w14:paraId="08926F8B" w14:textId="5C1AF86B" w:rsidR="000D1D38" w:rsidRDefault="0048151B">
      <w:r w:rsidRPr="0048151B">
        <w:rPr>
          <w:noProof/>
          <w:lang w:val="en-US" w:bidi="mr-IN"/>
        </w:rPr>
        <w:drawing>
          <wp:inline distT="0" distB="0" distL="0" distR="0" wp14:anchorId="11B91649" wp14:editId="188FAE4E">
            <wp:extent cx="5379720" cy="5379720"/>
            <wp:effectExtent l="0" t="0" r="0" b="0"/>
            <wp:docPr id="1354515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5150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186" cy="538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C308" w14:textId="3F4328D4" w:rsidR="0048151B" w:rsidRPr="003F2E24" w:rsidRDefault="003F2E24" w:rsidP="003F2E24">
      <w:pPr>
        <w:jc w:val="center"/>
        <w:rPr>
          <w:b/>
          <w:bCs/>
        </w:rPr>
      </w:pPr>
      <w:r w:rsidRPr="003F2E24">
        <w:rPr>
          <w:b/>
          <w:bCs/>
        </w:rPr>
        <w:t xml:space="preserve">Women </w:t>
      </w:r>
      <w:proofErr w:type="gramStart"/>
      <w:r w:rsidR="0048151B" w:rsidRPr="003F2E24">
        <w:rPr>
          <w:b/>
          <w:bCs/>
        </w:rPr>
        <w:t xml:space="preserve">Cricket </w:t>
      </w:r>
      <w:r w:rsidRPr="003F2E24">
        <w:rPr>
          <w:b/>
          <w:bCs/>
        </w:rPr>
        <w:t xml:space="preserve"> training</w:t>
      </w:r>
      <w:proofErr w:type="gramEnd"/>
      <w:r w:rsidRPr="003F2E24">
        <w:rPr>
          <w:b/>
          <w:bCs/>
        </w:rPr>
        <w:t xml:space="preserve"> programme</w:t>
      </w:r>
    </w:p>
    <w:p w14:paraId="1725A1D7" w14:textId="77777777" w:rsidR="000D1D38" w:rsidRDefault="000D1D38"/>
    <w:p w14:paraId="3AE6D4F9" w14:textId="77777777" w:rsidR="000D1D38" w:rsidRDefault="000D1D38"/>
    <w:p w14:paraId="40A4D571" w14:textId="77777777" w:rsidR="000D1D38" w:rsidRDefault="000D1D38"/>
    <w:p w14:paraId="3E6860FC" w14:textId="7645F4F8" w:rsidR="000D1D38" w:rsidRDefault="000D1D38"/>
    <w:p w14:paraId="4E3038B5" w14:textId="77777777" w:rsidR="000D1D38" w:rsidRDefault="000D1D38"/>
    <w:p w14:paraId="2F066C8B" w14:textId="77777777" w:rsidR="000D1D38" w:rsidRDefault="000D1D38"/>
    <w:p w14:paraId="338EFB50" w14:textId="77777777" w:rsidR="000D1D38" w:rsidRDefault="000D1D38"/>
    <w:p w14:paraId="707A5862" w14:textId="77777777" w:rsidR="000D1D38" w:rsidRDefault="000D1D38"/>
    <w:p w14:paraId="59D12BE0" w14:textId="5CF6FE48" w:rsidR="000D1D38" w:rsidRDefault="000D1D38">
      <w:r>
        <w:t xml:space="preserve">  </w:t>
      </w:r>
    </w:p>
    <w:p w14:paraId="69DB62F7" w14:textId="71EC4521" w:rsidR="000D1D38" w:rsidRDefault="000D1D38"/>
    <w:p w14:paraId="37F6B973" w14:textId="126AE92D" w:rsidR="000D1D38" w:rsidRDefault="00A76E56">
      <w:r w:rsidRPr="00A76E56">
        <w:rPr>
          <w:b/>
          <w:bCs/>
        </w:rPr>
        <w:t>2.3.1 - Student centric methods, such as experiential learning, participative learning and problem solving methodologies are used for enhancing learning experiences </w:t>
      </w:r>
    </w:p>
    <w:p w14:paraId="0BAD135E" w14:textId="09D3A6EF" w:rsidR="000D1D38" w:rsidRDefault="00112DDC" w:rsidP="00A76E56">
      <w:pPr>
        <w:jc w:val="center"/>
      </w:pPr>
      <w:r w:rsidRPr="00112DDC">
        <w:rPr>
          <w:noProof/>
          <w:lang w:val="en-US" w:bidi="mr-IN"/>
        </w:rPr>
        <w:drawing>
          <wp:inline distT="0" distB="0" distL="0" distR="0" wp14:anchorId="17B7CE68" wp14:editId="1D0D8048">
            <wp:extent cx="5311140" cy="5182235"/>
            <wp:effectExtent l="0" t="0" r="3810" b="0"/>
            <wp:docPr id="84829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979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6976" cy="518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BB05A" w14:textId="77777777" w:rsidR="009A5F4B" w:rsidRDefault="009A5F4B" w:rsidP="009A5F4B"/>
    <w:p w14:paraId="16C4490B" w14:textId="77777777" w:rsidR="009A5F4B" w:rsidRDefault="009A5F4B" w:rsidP="009A5F4B">
      <w:pPr>
        <w:rPr>
          <w:b/>
          <w:bCs/>
        </w:rPr>
      </w:pPr>
    </w:p>
    <w:p w14:paraId="544DD9F1" w14:textId="77777777" w:rsidR="009A5F4B" w:rsidRDefault="009A5F4B" w:rsidP="009A5F4B">
      <w:pPr>
        <w:rPr>
          <w:b/>
          <w:bCs/>
        </w:rPr>
      </w:pPr>
    </w:p>
    <w:p w14:paraId="55BDF4A5" w14:textId="77777777" w:rsidR="009A5F4B" w:rsidRDefault="009A5F4B" w:rsidP="009A5F4B">
      <w:pPr>
        <w:rPr>
          <w:b/>
          <w:bCs/>
        </w:rPr>
      </w:pPr>
    </w:p>
    <w:p w14:paraId="2661CB8A" w14:textId="77777777" w:rsidR="009A5F4B" w:rsidRDefault="009A5F4B" w:rsidP="009A5F4B">
      <w:pPr>
        <w:rPr>
          <w:b/>
          <w:bCs/>
        </w:rPr>
      </w:pPr>
    </w:p>
    <w:p w14:paraId="362C4884" w14:textId="77777777" w:rsidR="009A5F4B" w:rsidRDefault="009A5F4B" w:rsidP="009A5F4B">
      <w:pPr>
        <w:rPr>
          <w:b/>
          <w:bCs/>
        </w:rPr>
      </w:pPr>
    </w:p>
    <w:p w14:paraId="3ED58E0F" w14:textId="77777777" w:rsidR="009A5F4B" w:rsidRDefault="009A5F4B" w:rsidP="009A5F4B">
      <w:pPr>
        <w:rPr>
          <w:b/>
          <w:bCs/>
        </w:rPr>
      </w:pPr>
    </w:p>
    <w:p w14:paraId="1CD29252" w14:textId="77777777" w:rsidR="009A5F4B" w:rsidRDefault="009A5F4B" w:rsidP="009A5F4B">
      <w:pPr>
        <w:rPr>
          <w:b/>
          <w:bCs/>
        </w:rPr>
      </w:pPr>
    </w:p>
    <w:p w14:paraId="2D3C545C" w14:textId="77777777" w:rsidR="009A5F4B" w:rsidRDefault="009A5F4B" w:rsidP="009A5F4B">
      <w:pPr>
        <w:rPr>
          <w:b/>
          <w:bCs/>
        </w:rPr>
      </w:pPr>
    </w:p>
    <w:p w14:paraId="7C5949E7" w14:textId="55440338" w:rsidR="009A5F4B" w:rsidRDefault="009A5F4B" w:rsidP="009A5F4B">
      <w:r w:rsidRPr="00A76E56">
        <w:rPr>
          <w:b/>
          <w:bCs/>
        </w:rPr>
        <w:lastRenderedPageBreak/>
        <w:t>2.3.1 - Student centric methods, such as experiential learning, participative learning and problem solving methodologies are used for enhancing learning experiences </w:t>
      </w:r>
    </w:p>
    <w:p w14:paraId="5B7A2D5B" w14:textId="77777777" w:rsidR="0048151B" w:rsidRDefault="0048151B"/>
    <w:p w14:paraId="45D6EFA7" w14:textId="7B608724" w:rsidR="0048151B" w:rsidRDefault="009A5F4B">
      <w:r w:rsidRPr="009A5F4B">
        <w:rPr>
          <w:noProof/>
          <w:lang w:val="en-US" w:bidi="mr-IN"/>
        </w:rPr>
        <w:drawing>
          <wp:inline distT="0" distB="0" distL="0" distR="0" wp14:anchorId="412D7407" wp14:editId="07C90571">
            <wp:extent cx="5468113" cy="6858957"/>
            <wp:effectExtent l="0" t="0" r="0" b="0"/>
            <wp:docPr id="1640080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804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68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EBD9" w14:textId="77777777" w:rsidR="005721DF" w:rsidRDefault="005721DF"/>
    <w:sectPr w:rsidR="005721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BB3"/>
    <w:rsid w:val="000A2BB3"/>
    <w:rsid w:val="000D1D38"/>
    <w:rsid w:val="0011266D"/>
    <w:rsid w:val="00112DDC"/>
    <w:rsid w:val="0039610A"/>
    <w:rsid w:val="003F2E24"/>
    <w:rsid w:val="00475E76"/>
    <w:rsid w:val="0048151B"/>
    <w:rsid w:val="004A7007"/>
    <w:rsid w:val="005721DF"/>
    <w:rsid w:val="00615D2A"/>
    <w:rsid w:val="006E507C"/>
    <w:rsid w:val="007C4E0A"/>
    <w:rsid w:val="009A5F4B"/>
    <w:rsid w:val="00A76E56"/>
    <w:rsid w:val="00B21E36"/>
    <w:rsid w:val="00B305C9"/>
    <w:rsid w:val="00C215E2"/>
    <w:rsid w:val="00F66354"/>
    <w:rsid w:val="00F9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AC2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Anmol Valasange</dc:creator>
  <cp:lastModifiedBy>ArvindBagale</cp:lastModifiedBy>
  <cp:revision>16</cp:revision>
  <cp:lastPrinted>2024-10-31T19:31:00Z</cp:lastPrinted>
  <dcterms:created xsi:type="dcterms:W3CDTF">2024-08-02T02:53:00Z</dcterms:created>
  <dcterms:modified xsi:type="dcterms:W3CDTF">2024-10-31T19:31:00Z</dcterms:modified>
</cp:coreProperties>
</file>